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9A5E" w14:textId="6D19FB0F" w:rsidR="00AB66DB" w:rsidRDefault="00E57690" w:rsidP="00E57690">
      <w:pPr>
        <w:pStyle w:val="Title"/>
      </w:pPr>
      <w:r>
        <w:t xml:space="preserve">University of Minnesota </w:t>
      </w:r>
      <w:r w:rsidR="00AB66DB">
        <w:t>School of Nursing</w:t>
      </w:r>
    </w:p>
    <w:p w14:paraId="0EE1E763" w14:textId="129B6512" w:rsidR="00AB66DB" w:rsidRDefault="00AB66DB" w:rsidP="00F149A8">
      <w:pPr>
        <w:jc w:val="center"/>
        <w:rPr>
          <w:sz w:val="24"/>
          <w:lang w:eastAsia="ja-JP"/>
        </w:rPr>
      </w:pPr>
      <w:r>
        <w:rPr>
          <w:sz w:val="24"/>
          <w:lang w:eastAsia="ja-JP"/>
        </w:rPr>
        <w:t>N</w:t>
      </w:r>
      <w:r w:rsidR="00E57690">
        <w:rPr>
          <w:sz w:val="24"/>
          <w:lang w:eastAsia="ja-JP"/>
        </w:rPr>
        <w:t xml:space="preserve">URS </w:t>
      </w:r>
      <w:r w:rsidR="007B4A37">
        <w:rPr>
          <w:sz w:val="24"/>
          <w:lang w:eastAsia="ja-JP"/>
        </w:rPr>
        <w:t>4303</w:t>
      </w:r>
    </w:p>
    <w:p w14:paraId="59978DA5" w14:textId="1E732526" w:rsidR="00AB66DB" w:rsidRPr="00E57690" w:rsidRDefault="00AB66DB" w:rsidP="00E57690">
      <w:pPr>
        <w:pStyle w:val="Heading2"/>
        <w:rPr>
          <w:b w:val="0"/>
          <w:bCs/>
          <w:sz w:val="22"/>
          <w:szCs w:val="18"/>
        </w:rPr>
      </w:pPr>
      <w:r w:rsidRPr="00E57690">
        <w:rPr>
          <w:b w:val="0"/>
          <w:bCs/>
          <w:sz w:val="24"/>
          <w:szCs w:val="18"/>
        </w:rPr>
        <w:t>Mental Health Nursing</w:t>
      </w:r>
      <w:r w:rsidR="00E57690" w:rsidRPr="00E57690">
        <w:rPr>
          <w:b w:val="0"/>
          <w:bCs/>
          <w:sz w:val="24"/>
          <w:szCs w:val="18"/>
        </w:rPr>
        <w:t xml:space="preserve">: </w:t>
      </w:r>
      <w:r w:rsidRPr="00E57690">
        <w:rPr>
          <w:b w:val="0"/>
          <w:bCs/>
          <w:sz w:val="24"/>
          <w:szCs w:val="18"/>
        </w:rPr>
        <w:t>Resources for Clinical Work</w:t>
      </w:r>
    </w:p>
    <w:p w14:paraId="2621DC25" w14:textId="77777777" w:rsidR="00AB66DB" w:rsidRPr="00E57690" w:rsidRDefault="00AB66DB">
      <w:pPr>
        <w:pStyle w:val="Heading1"/>
        <w:rPr>
          <w:b/>
          <w:bCs/>
          <w:sz w:val="32"/>
          <w:szCs w:val="22"/>
        </w:rPr>
      </w:pPr>
      <w:r w:rsidRPr="00E57690">
        <w:rPr>
          <w:b/>
          <w:bCs/>
          <w:sz w:val="32"/>
          <w:szCs w:val="22"/>
        </w:rPr>
        <w:t>Therapeutic and Non-Therapeutic</w:t>
      </w:r>
    </w:p>
    <w:p w14:paraId="7C072BD0" w14:textId="77777777" w:rsidR="00AB66DB" w:rsidRPr="00E57690" w:rsidRDefault="00AB66DB">
      <w:pPr>
        <w:pStyle w:val="Heading1"/>
        <w:spacing w:after="120"/>
        <w:rPr>
          <w:b/>
          <w:bCs/>
          <w:sz w:val="32"/>
          <w:szCs w:val="22"/>
        </w:rPr>
      </w:pPr>
      <w:r w:rsidRPr="00E57690">
        <w:rPr>
          <w:b/>
          <w:bCs/>
          <w:sz w:val="32"/>
          <w:szCs w:val="22"/>
        </w:rPr>
        <w:t>Communication Techniques</w:t>
      </w:r>
    </w:p>
    <w:tbl>
      <w:tblPr>
        <w:tblW w:w="9810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4770"/>
      </w:tblGrid>
      <w:tr w:rsidR="00AB66DB" w14:paraId="67232C5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40" w:type="dxa"/>
            <w:shd w:val="clear" w:color="auto" w:fill="C0C0C0"/>
            <w:tcMar>
              <w:top w:w="86" w:type="dxa"/>
              <w:bottom w:w="86" w:type="dxa"/>
            </w:tcMar>
          </w:tcPr>
          <w:p w14:paraId="3A28C97E" w14:textId="77777777" w:rsidR="00AB66DB" w:rsidRDefault="00AB66DB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Therapeutic Techniques</w:t>
            </w:r>
          </w:p>
        </w:tc>
        <w:tc>
          <w:tcPr>
            <w:tcW w:w="4770" w:type="dxa"/>
            <w:shd w:val="clear" w:color="auto" w:fill="C0C0C0"/>
            <w:tcMar>
              <w:top w:w="86" w:type="dxa"/>
              <w:bottom w:w="86" w:type="dxa"/>
            </w:tcMar>
          </w:tcPr>
          <w:p w14:paraId="49C6B539" w14:textId="77777777" w:rsidR="00AB66DB" w:rsidRDefault="00AB66DB">
            <w:pPr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Examples</w:t>
            </w:r>
          </w:p>
        </w:tc>
      </w:tr>
      <w:tr w:rsidR="00AB66DB" w14:paraId="6ACDD892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4B69D1C3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1.</w:t>
            </w:r>
            <w:r>
              <w:rPr>
                <w:b/>
                <w:sz w:val="22"/>
                <w:lang w:eastAsia="ja-JP"/>
              </w:rPr>
              <w:tab/>
              <w:t>Therapeutic Listening</w:t>
            </w:r>
          </w:p>
          <w:p w14:paraId="35A107D9" w14:textId="77777777" w:rsidR="00AB66DB" w:rsidRDefault="00AB66DB">
            <w:pPr>
              <w:tabs>
                <w:tab w:val="left" w:pos="-1080"/>
                <w:tab w:val="left" w:pos="-60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Non-verbal attentive behaviors such as direct eye contact, open gestures, erect posture, and nodding.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7DB6D9C8" w14:textId="77777777" w:rsidR="00AB66DB" w:rsidRDefault="00AB66DB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lang w:eastAsia="ja-JP"/>
              </w:rPr>
            </w:pPr>
          </w:p>
        </w:tc>
      </w:tr>
      <w:tr w:rsidR="00AB66DB" w14:paraId="12671B3E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75FA503F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2.</w:t>
            </w:r>
            <w:r>
              <w:rPr>
                <w:b/>
                <w:sz w:val="22"/>
                <w:lang w:eastAsia="ja-JP"/>
              </w:rPr>
              <w:tab/>
              <w:t>Using Silence</w:t>
            </w:r>
          </w:p>
          <w:p w14:paraId="1EE580CB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A pause to give nurse and client time to think about what has been said/what has happened.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658AA19E" w14:textId="77777777" w:rsidR="00AB66DB" w:rsidRDefault="00AB66DB">
            <w:pPr>
              <w:rPr>
                <w:sz w:val="22"/>
                <w:lang w:eastAsia="ja-JP"/>
              </w:rPr>
            </w:pPr>
          </w:p>
        </w:tc>
      </w:tr>
      <w:tr w:rsidR="00AB66DB" w14:paraId="6A2595DA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188CE222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3.</w:t>
            </w:r>
            <w:r>
              <w:rPr>
                <w:b/>
                <w:sz w:val="22"/>
                <w:lang w:eastAsia="ja-JP"/>
              </w:rPr>
              <w:tab/>
              <w:t>Establishing Guidelines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6FCBE633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My name is ...</w:t>
            </w:r>
          </w:p>
          <w:p w14:paraId="7C4B270A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We had decided to use this hour to discuss...</w:t>
            </w:r>
          </w:p>
        </w:tc>
      </w:tr>
      <w:tr w:rsidR="00AB66DB" w14:paraId="6E663EF8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3EF2C9B3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4.</w:t>
            </w:r>
            <w:r>
              <w:rPr>
                <w:b/>
                <w:sz w:val="22"/>
                <w:lang w:eastAsia="ja-JP"/>
              </w:rPr>
              <w:tab/>
              <w:t>Giving Broad Openings / Open-Ended</w:t>
            </w:r>
          </w:p>
          <w:p w14:paraId="0330BB63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Allows client to respond in a variety of ways.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7F9172E4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would you like to talk about?</w:t>
            </w:r>
          </w:p>
          <w:p w14:paraId="09F1A24C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are you thinking about?</w:t>
            </w:r>
          </w:p>
          <w:p w14:paraId="15EC05C5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Where would you like to begin?</w:t>
            </w:r>
          </w:p>
          <w:p w14:paraId="1AA606F9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How is the medication affecting you?</w:t>
            </w:r>
          </w:p>
        </w:tc>
      </w:tr>
      <w:tr w:rsidR="00AB66DB" w14:paraId="64429E84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638A98FE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5.</w:t>
            </w:r>
            <w:r>
              <w:rPr>
                <w:b/>
                <w:sz w:val="22"/>
                <w:lang w:eastAsia="ja-JP"/>
              </w:rPr>
              <w:tab/>
              <w:t>Acknowledgment / Accepting</w:t>
            </w:r>
          </w:p>
          <w:p w14:paraId="571C2D80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Conveys a readiness to interact.</w:t>
            </w:r>
          </w:p>
          <w:p w14:paraId="6F0A708C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Maintaining attentiveness.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7E8C9E05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Yes.</w:t>
            </w:r>
          </w:p>
          <w:p w14:paraId="73972D0F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Uh hmmm.</w:t>
            </w:r>
          </w:p>
          <w:p w14:paraId="09A89369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 follow what you said.</w:t>
            </w:r>
          </w:p>
          <w:p w14:paraId="232BD978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Nodding.</w:t>
            </w:r>
          </w:p>
        </w:tc>
      </w:tr>
      <w:tr w:rsidR="00AB66DB" w14:paraId="35303BF0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6AC82A8E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6.</w:t>
            </w:r>
            <w:r>
              <w:rPr>
                <w:b/>
                <w:sz w:val="22"/>
                <w:lang w:eastAsia="ja-JP"/>
              </w:rPr>
              <w:tab/>
              <w:t>Giving Recognition</w:t>
            </w:r>
          </w:p>
          <w:p w14:paraId="1C158C6A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Recognizing the individuality or behavior of the client while not passing judgment.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01B877AF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Good morning, Mr. S.</w:t>
            </w:r>
          </w:p>
          <w:p w14:paraId="1CD41864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You’ve tooled a leather wallet.</w:t>
            </w:r>
          </w:p>
          <w:p w14:paraId="0FB8876E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I’ve noticed that you’ve combed your hair.</w:t>
            </w:r>
          </w:p>
        </w:tc>
      </w:tr>
      <w:tr w:rsidR="00AB66DB" w14:paraId="1E2CCACD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167829C7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7.</w:t>
            </w:r>
            <w:r>
              <w:rPr>
                <w:b/>
                <w:sz w:val="22"/>
                <w:lang w:eastAsia="ja-JP"/>
              </w:rPr>
              <w:tab/>
              <w:t>Restating</w:t>
            </w:r>
          </w:p>
          <w:p w14:paraId="1AE764A1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Repeating to the client the main content of the communication.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3A0C23D8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 can’t sleep.  I stay awake all night.</w:t>
            </w:r>
          </w:p>
          <w:p w14:paraId="7EC7E783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You have difficulty sleeping.</w:t>
            </w:r>
          </w:p>
          <w:p w14:paraId="560988D2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The man I loved died at war and I am not married.</w:t>
            </w:r>
          </w:p>
          <w:p w14:paraId="46D2C06C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You were going to marry him, but he died during the war.</w:t>
            </w:r>
          </w:p>
        </w:tc>
      </w:tr>
      <w:tr w:rsidR="00AB66DB" w14:paraId="78921231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376CCC9A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8.</w:t>
            </w:r>
            <w:r>
              <w:rPr>
                <w:b/>
                <w:sz w:val="22"/>
                <w:lang w:eastAsia="ja-JP"/>
              </w:rPr>
              <w:tab/>
              <w:t>Reflecting</w:t>
            </w:r>
          </w:p>
          <w:p w14:paraId="63F1F746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Identifying the main themes continued in a communication and directing </w:t>
            </w:r>
            <w:proofErr w:type="gramStart"/>
            <w:r>
              <w:rPr>
                <w:sz w:val="22"/>
                <w:lang w:eastAsia="ja-JP"/>
              </w:rPr>
              <w:t>these back</w:t>
            </w:r>
            <w:proofErr w:type="gramEnd"/>
            <w:r>
              <w:rPr>
                <w:sz w:val="22"/>
                <w:lang w:eastAsia="ja-JP"/>
              </w:rPr>
              <w:t xml:space="preserve"> to the client.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54A835A2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What should I do about my husband’s affair?</w:t>
            </w:r>
          </w:p>
          <w:p w14:paraId="541E75B2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What do you think you should do?</w:t>
            </w:r>
          </w:p>
          <w:p w14:paraId="2F961272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My brother spends all of my money and then has the nerve to ask for more.</w:t>
            </w:r>
          </w:p>
          <w:p w14:paraId="2B4E5EA8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This causes you to feel angry?</w:t>
            </w:r>
          </w:p>
        </w:tc>
      </w:tr>
      <w:tr w:rsidR="00AB66DB" w14:paraId="77F9FE2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16D0E6BA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9.</w:t>
            </w:r>
            <w:r>
              <w:rPr>
                <w:b/>
                <w:sz w:val="22"/>
                <w:lang w:eastAsia="ja-JP"/>
              </w:rPr>
              <w:tab/>
              <w:t>Seeking Clarification</w:t>
            </w:r>
          </w:p>
          <w:p w14:paraId="67302A09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Helping the client put into words unclear thoughts of ideas.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3DC98B83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I’m not sure I follow you.  What would you say is the main point of what you just said?</w:t>
            </w:r>
          </w:p>
        </w:tc>
      </w:tr>
      <w:tr w:rsidR="00AB66DB" w14:paraId="4C6EA62A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4C98D92B" w14:textId="77777777" w:rsidR="00AB66DB" w:rsidRDefault="00AB66DB">
            <w:pPr>
              <w:keepNext/>
              <w:keepLines/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lastRenderedPageBreak/>
              <w:t>10.</w:t>
            </w:r>
            <w:r>
              <w:rPr>
                <w:b/>
                <w:sz w:val="22"/>
                <w:lang w:eastAsia="ja-JP"/>
              </w:rPr>
              <w:tab/>
              <w:t>Seek Consensual Validation</w:t>
            </w:r>
          </w:p>
          <w:p w14:paraId="1ED011C7" w14:textId="77777777" w:rsidR="00AB66DB" w:rsidRDefault="00AB66DB">
            <w:pPr>
              <w:keepNext/>
              <w:keepLines/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Checking to see if your understanding of what has been said is accurate.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2F46B9E3" w14:textId="77777777" w:rsidR="00AB66DB" w:rsidRDefault="00AB66DB">
            <w:pPr>
              <w:pStyle w:val="BodyTextIndent"/>
            </w:pPr>
            <w:r>
              <w:t>Tell me whether my understanding agrees with yours.</w:t>
            </w:r>
          </w:p>
          <w:p w14:paraId="475614F4" w14:textId="77777777" w:rsidR="00AB66DB" w:rsidRDefault="00AB66DB">
            <w:pPr>
              <w:keepNext/>
              <w:keepLines/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Are you using this word to convey ...</w:t>
            </w:r>
          </w:p>
        </w:tc>
      </w:tr>
      <w:tr w:rsidR="00AB66DB" w14:paraId="4406DC28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4BE964B6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11.</w:t>
            </w:r>
            <w:r>
              <w:rPr>
                <w:b/>
                <w:sz w:val="22"/>
                <w:lang w:eastAsia="ja-JP"/>
              </w:rPr>
              <w:tab/>
              <w:t>Focusing</w:t>
            </w:r>
          </w:p>
          <w:p w14:paraId="53C97095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Asking goal-directed questions to help the client focus on a specific content area.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71F0F57E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This point seems worth looking at more closely.</w:t>
            </w:r>
          </w:p>
        </w:tc>
      </w:tr>
      <w:tr w:rsidR="00AB66DB" w14:paraId="4C6C049B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5638CE43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12.</w:t>
            </w:r>
            <w:r>
              <w:rPr>
                <w:b/>
                <w:sz w:val="22"/>
                <w:lang w:eastAsia="ja-JP"/>
              </w:rPr>
              <w:tab/>
              <w:t>Offering Self</w:t>
            </w:r>
          </w:p>
          <w:p w14:paraId="5C4DB11C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Being available to listen to the client.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2B907808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I’ll sit with you awhile. </w:t>
            </w:r>
          </w:p>
          <w:p w14:paraId="6059A438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I’ll stay here with you.</w:t>
            </w:r>
          </w:p>
          <w:p w14:paraId="69FDE5F6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I’m interested in your comfort.</w:t>
            </w:r>
          </w:p>
        </w:tc>
      </w:tr>
      <w:tr w:rsidR="00AB66DB" w14:paraId="5433E79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66F979E9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13.</w:t>
            </w:r>
            <w:r>
              <w:rPr>
                <w:b/>
                <w:sz w:val="22"/>
                <w:lang w:eastAsia="ja-JP"/>
              </w:rPr>
              <w:tab/>
              <w:t>Offering General Leads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0BC6C40D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Go on.</w:t>
            </w:r>
          </w:p>
          <w:p w14:paraId="635BE97B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And then?</w:t>
            </w:r>
          </w:p>
          <w:p w14:paraId="58190DD1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Tell me about it?</w:t>
            </w:r>
          </w:p>
        </w:tc>
      </w:tr>
      <w:tr w:rsidR="00AB66DB" w14:paraId="6DCC9CE6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66493FF5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14.</w:t>
            </w:r>
            <w:r>
              <w:rPr>
                <w:b/>
                <w:sz w:val="22"/>
                <w:lang w:eastAsia="ja-JP"/>
              </w:rPr>
              <w:tab/>
              <w:t>Placing the Event in Time or in Sequence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2327969D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seemed to lead up to ...?</w:t>
            </w:r>
          </w:p>
          <w:p w14:paraId="40C9BB22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Was this before or after ...?</w:t>
            </w:r>
          </w:p>
          <w:p w14:paraId="161CE6BD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When did this happen?</w:t>
            </w:r>
          </w:p>
        </w:tc>
      </w:tr>
      <w:tr w:rsidR="00AB66DB" w14:paraId="3E75991B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5DAC2541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15.</w:t>
            </w:r>
            <w:r>
              <w:rPr>
                <w:b/>
                <w:sz w:val="22"/>
                <w:lang w:eastAsia="ja-JP"/>
              </w:rPr>
              <w:tab/>
              <w:t>Making Observations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301E18A3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You appear tense.</w:t>
            </w:r>
          </w:p>
          <w:p w14:paraId="0DA3FFE2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Are you uncomfortable when you ...?</w:t>
            </w:r>
          </w:p>
          <w:p w14:paraId="679C2C55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 notice that you’re biting your lips.</w:t>
            </w:r>
          </w:p>
          <w:p w14:paraId="6D5DB1A9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It makes me uncomfortable when you ...</w:t>
            </w:r>
          </w:p>
        </w:tc>
      </w:tr>
      <w:tr w:rsidR="00AB66DB" w14:paraId="51E1933E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407F6C43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16.</w:t>
            </w:r>
            <w:r>
              <w:rPr>
                <w:b/>
                <w:sz w:val="22"/>
                <w:lang w:eastAsia="ja-JP"/>
              </w:rPr>
              <w:tab/>
              <w:t>Encouraging Description of Perceptions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73691CCE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Tell me when you feel anxious.</w:t>
            </w:r>
          </w:p>
          <w:p w14:paraId="2282FC34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is happening?</w:t>
            </w:r>
          </w:p>
          <w:p w14:paraId="161229FD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does the voice seem to be saying?</w:t>
            </w:r>
          </w:p>
        </w:tc>
      </w:tr>
      <w:tr w:rsidR="00AB66DB" w14:paraId="4E22E08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55DAA48A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17.</w:t>
            </w:r>
            <w:r>
              <w:rPr>
                <w:b/>
                <w:sz w:val="22"/>
                <w:lang w:eastAsia="ja-JP"/>
              </w:rPr>
              <w:tab/>
              <w:t>Encouraging Comparison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3FE71501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Was this something like ...?</w:t>
            </w:r>
          </w:p>
          <w:p w14:paraId="1F1D9D29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Have you had similar experiences?</w:t>
            </w:r>
          </w:p>
        </w:tc>
      </w:tr>
      <w:tr w:rsidR="00AB66DB" w14:paraId="02557DFD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2B0D2C9C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18.</w:t>
            </w:r>
            <w:r>
              <w:rPr>
                <w:b/>
                <w:sz w:val="22"/>
                <w:lang w:eastAsia="ja-JP"/>
              </w:rPr>
              <w:tab/>
              <w:t>Exploring</w:t>
            </w:r>
          </w:p>
          <w:p w14:paraId="337516AB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A focused question or statement that encourages the client to express additional information.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2DF3683A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Tell me more about that.</w:t>
            </w:r>
          </w:p>
          <w:p w14:paraId="6DF24532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Would you describe it more fully?</w:t>
            </w:r>
          </w:p>
        </w:tc>
      </w:tr>
      <w:tr w:rsidR="00AB66DB" w14:paraId="009CB5C0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24CEF8E7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19.</w:t>
            </w:r>
            <w:r>
              <w:rPr>
                <w:b/>
                <w:sz w:val="22"/>
                <w:lang w:eastAsia="ja-JP"/>
              </w:rPr>
              <w:tab/>
              <w:t>Giving Information</w:t>
            </w:r>
          </w:p>
          <w:p w14:paraId="332F6CEB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Sharing relevant information for client’s health care and well-being.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3D724A4A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My purpose for being here is ...</w:t>
            </w:r>
          </w:p>
          <w:p w14:paraId="6498C755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This medication is for ...</w:t>
            </w:r>
          </w:p>
          <w:p w14:paraId="5423E889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Visiting hours are ...</w:t>
            </w:r>
          </w:p>
        </w:tc>
      </w:tr>
      <w:tr w:rsidR="00AB66DB" w14:paraId="4EE8EF8D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16F54265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20.</w:t>
            </w:r>
            <w:r>
              <w:rPr>
                <w:b/>
                <w:sz w:val="22"/>
                <w:lang w:eastAsia="ja-JP"/>
              </w:rPr>
              <w:tab/>
              <w:t>Presenting Reality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5A00E6A5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 don’t see anyone else in the room.</w:t>
            </w:r>
          </w:p>
          <w:p w14:paraId="6F9D37FE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Your mother is not here.</w:t>
            </w:r>
          </w:p>
          <w:p w14:paraId="7D7A10F1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I’m a nurse.</w:t>
            </w:r>
          </w:p>
        </w:tc>
      </w:tr>
      <w:tr w:rsidR="00AB66DB" w14:paraId="63FEE9CD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593AD3C1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21.</w:t>
            </w:r>
            <w:r>
              <w:rPr>
                <w:b/>
                <w:sz w:val="22"/>
                <w:lang w:eastAsia="ja-JP"/>
              </w:rPr>
              <w:tab/>
              <w:t>Voicing Doubt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40DA83A8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Isn’t that unusual?</w:t>
            </w:r>
          </w:p>
          <w:p w14:paraId="19F99721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Really?</w:t>
            </w:r>
          </w:p>
          <w:p w14:paraId="17279153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That’s hard to believe.</w:t>
            </w:r>
          </w:p>
        </w:tc>
      </w:tr>
      <w:tr w:rsidR="00AB66DB" w14:paraId="378BE43D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455C56B5" w14:textId="77777777" w:rsidR="00AB66DB" w:rsidRDefault="00AB66DB">
            <w:pPr>
              <w:keepNext/>
              <w:keepLines/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lastRenderedPageBreak/>
              <w:t>22.</w:t>
            </w:r>
            <w:r>
              <w:rPr>
                <w:b/>
                <w:sz w:val="22"/>
                <w:lang w:eastAsia="ja-JP"/>
              </w:rPr>
              <w:tab/>
              <w:t>Verbalizing the Implied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0277338D" w14:textId="77777777" w:rsidR="00AB66DB" w:rsidRDefault="00AB66DB">
            <w:pPr>
              <w:keepNext/>
              <w:keepLines/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 can’t talk to you or anyone.  It’s a waste of time.</w:t>
            </w:r>
          </w:p>
          <w:p w14:paraId="32015AE0" w14:textId="77777777" w:rsidR="00AB66DB" w:rsidRDefault="00AB66DB">
            <w:pPr>
              <w:keepNext/>
              <w:keepLines/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Is it your feeling that no one understands?</w:t>
            </w:r>
          </w:p>
          <w:p w14:paraId="7908151F" w14:textId="77777777" w:rsidR="00AB66DB" w:rsidRDefault="00AB66DB">
            <w:pPr>
              <w:keepNext/>
              <w:keepLines/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My wife pushes me around just like my mother and sister did.</w:t>
            </w:r>
          </w:p>
          <w:p w14:paraId="461F3D9F" w14:textId="77777777" w:rsidR="00AB66DB" w:rsidRDefault="00AB66DB">
            <w:pPr>
              <w:keepNext/>
              <w:keepLines/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Is it your impression that women are domineering?</w:t>
            </w:r>
          </w:p>
        </w:tc>
      </w:tr>
      <w:tr w:rsidR="00AB66DB" w14:paraId="036F9596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0CBFCC15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6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23.</w:t>
            </w:r>
            <w:r>
              <w:rPr>
                <w:b/>
                <w:sz w:val="22"/>
                <w:lang w:eastAsia="ja-JP"/>
              </w:rPr>
              <w:tab/>
              <w:t>Encouraging Evaluation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350505E4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are your feelings in regard to ...?</w:t>
            </w:r>
          </w:p>
          <w:p w14:paraId="1CBFC184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Does this contribute to your discomfort?</w:t>
            </w:r>
          </w:p>
        </w:tc>
      </w:tr>
      <w:tr w:rsidR="00AB66DB" w14:paraId="58301F89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6ACA4A8B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6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24.</w:t>
            </w:r>
            <w:r>
              <w:rPr>
                <w:b/>
                <w:sz w:val="22"/>
                <w:lang w:eastAsia="ja-JP"/>
              </w:rPr>
              <w:tab/>
              <w:t>Attempting to Translate into Feelings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6D9AB965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I’m dead.</w:t>
            </w:r>
          </w:p>
          <w:p w14:paraId="63C73E1E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Are you suggesting that you feel lifeless?</w:t>
            </w:r>
          </w:p>
          <w:p w14:paraId="6DA6EA6C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b/>
                <w:sz w:val="22"/>
                <w:u w:val="single"/>
                <w:lang w:eastAsia="ja-JP"/>
              </w:rPr>
              <w:t>OR</w:t>
            </w:r>
          </w:p>
          <w:p w14:paraId="377C3628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120"/>
              <w:ind w:left="778" w:hanging="778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ab/>
              <w:t>Is it that life seems without meaning?</w:t>
            </w:r>
          </w:p>
          <w:p w14:paraId="33367F5D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I’m way out in the ocean.</w:t>
            </w:r>
          </w:p>
          <w:p w14:paraId="4CC0DCAA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It must be lonely.</w:t>
            </w:r>
          </w:p>
          <w:p w14:paraId="1DDE4358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b/>
                <w:sz w:val="22"/>
                <w:u w:val="single"/>
                <w:lang w:eastAsia="ja-JP"/>
              </w:rPr>
              <w:t>OR</w:t>
            </w:r>
          </w:p>
          <w:p w14:paraId="72CA5BC9" w14:textId="77777777" w:rsidR="00AB66DB" w:rsidRDefault="00AB66DB">
            <w:pPr>
              <w:tabs>
                <w:tab w:val="left" w:pos="-1080"/>
                <w:tab w:val="left" w:pos="-600"/>
                <w:tab w:val="left" w:pos="78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ab/>
              <w:t>You seem to feel deserted.</w:t>
            </w:r>
          </w:p>
        </w:tc>
      </w:tr>
      <w:tr w:rsidR="00AB66DB" w14:paraId="600EACD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4936ABCD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6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25.</w:t>
            </w:r>
            <w:r>
              <w:rPr>
                <w:b/>
                <w:sz w:val="22"/>
                <w:lang w:eastAsia="ja-JP"/>
              </w:rPr>
              <w:tab/>
              <w:t>Suggesting Collaboration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5169B9ED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Perhaps you and I can discuss and discover what produces your anxiety.</w:t>
            </w:r>
          </w:p>
        </w:tc>
      </w:tr>
      <w:tr w:rsidR="00AB66DB" w14:paraId="555E1720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2E0A661D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spacing w:after="60"/>
              <w:ind w:left="331" w:hanging="36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26.</w:t>
            </w:r>
            <w:r>
              <w:rPr>
                <w:b/>
                <w:sz w:val="22"/>
                <w:lang w:eastAsia="ja-JP"/>
              </w:rPr>
              <w:tab/>
              <w:t>Summarizing</w:t>
            </w:r>
          </w:p>
          <w:p w14:paraId="5FFC397B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Highlighting the important points of a communication by condensing what has been said or observed.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6A360071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Have I got this straight?</w:t>
            </w:r>
          </w:p>
          <w:p w14:paraId="34BBEA4F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You’ve said that ...</w:t>
            </w:r>
          </w:p>
          <w:p w14:paraId="2818AAD3" w14:textId="77777777" w:rsidR="00AB66DB" w:rsidRDefault="00AB66DB">
            <w:pPr>
              <w:tabs>
                <w:tab w:val="left" w:pos="-1080"/>
                <w:tab w:val="left" w:pos="-600"/>
                <w:tab w:val="left" w:pos="12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During the past hour you and I have discussed ...</w:t>
            </w:r>
          </w:p>
        </w:tc>
      </w:tr>
      <w:tr w:rsidR="00AB66DB" w14:paraId="5BA547D0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>
              <w:top w:w="86" w:type="dxa"/>
              <w:bottom w:w="86" w:type="dxa"/>
            </w:tcMar>
          </w:tcPr>
          <w:p w14:paraId="15AA027D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6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27.</w:t>
            </w:r>
            <w:r>
              <w:rPr>
                <w:b/>
                <w:sz w:val="22"/>
                <w:lang w:eastAsia="ja-JP"/>
              </w:rPr>
              <w:tab/>
              <w:t>Encouraging Formulation of a Plan of Action</w:t>
            </w:r>
          </w:p>
        </w:tc>
        <w:tc>
          <w:tcPr>
            <w:tcW w:w="4770" w:type="dxa"/>
            <w:tcMar>
              <w:top w:w="86" w:type="dxa"/>
              <w:bottom w:w="86" w:type="dxa"/>
            </w:tcMar>
          </w:tcPr>
          <w:p w14:paraId="362E4369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would you like to discuss next week ...?</w:t>
            </w:r>
          </w:p>
          <w:p w14:paraId="27DCF05B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could you do to let your anger out harmlessly?</w:t>
            </w:r>
          </w:p>
          <w:p w14:paraId="61FDAB66" w14:textId="77777777" w:rsidR="00AB66DB" w:rsidRDefault="00AB66DB">
            <w:pPr>
              <w:tabs>
                <w:tab w:val="left" w:pos="-1080"/>
                <w:tab w:val="left" w:pos="-600"/>
                <w:tab w:val="left" w:pos="330"/>
                <w:tab w:val="left" w:pos="540"/>
                <w:tab w:val="left" w:pos="900"/>
                <w:tab w:val="left" w:pos="2280"/>
                <w:tab w:val="left" w:pos="3000"/>
                <w:tab w:val="left" w:pos="3720"/>
                <w:tab w:val="left" w:pos="4440"/>
                <w:tab w:val="left" w:pos="5160"/>
                <w:tab w:val="left" w:pos="5880"/>
                <w:tab w:val="left" w:pos="6600"/>
                <w:tab w:val="left" w:pos="7320"/>
                <w:tab w:val="left" w:pos="8040"/>
                <w:tab w:val="left" w:pos="8760"/>
                <w:tab w:val="left" w:pos="9480"/>
                <w:tab w:val="left" w:pos="10200"/>
                <w:tab w:val="left" w:pos="10920"/>
                <w:tab w:val="left" w:pos="11640"/>
                <w:tab w:val="left" w:pos="12360"/>
                <w:tab w:val="left" w:pos="13080"/>
                <w:tab w:val="left" w:pos="13800"/>
                <w:tab w:val="left" w:pos="14520"/>
                <w:tab w:val="left" w:pos="15240"/>
              </w:tabs>
              <w:ind w:left="330" w:hanging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Next time this comes up, what might you do to handle it?</w:t>
            </w:r>
          </w:p>
        </w:tc>
      </w:tr>
    </w:tbl>
    <w:p w14:paraId="6EC0D5A5" w14:textId="77777777" w:rsidR="00AB66DB" w:rsidRDefault="00AB66DB">
      <w:pPr>
        <w:rPr>
          <w:sz w:val="26"/>
          <w:lang w:eastAsia="ja-JP"/>
        </w:rPr>
      </w:pPr>
    </w:p>
    <w:p w14:paraId="76D10809" w14:textId="77777777" w:rsidR="00AB66DB" w:rsidRDefault="00AB66DB">
      <w:pPr>
        <w:tabs>
          <w:tab w:val="left" w:pos="-1080"/>
          <w:tab w:val="left" w:pos="-720"/>
          <w:tab w:val="left" w:pos="420"/>
          <w:tab w:val="left" w:pos="7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6"/>
          <w:lang w:eastAsia="ja-JP"/>
        </w:rPr>
      </w:pPr>
      <w:r>
        <w:rPr>
          <w:sz w:val="26"/>
          <w:lang w:eastAsia="ja-JP"/>
        </w:rPr>
        <w:br w:type="page"/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4770"/>
      </w:tblGrid>
      <w:tr w:rsidR="00AB66DB" w14:paraId="57F5A77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86" w:type="dxa"/>
              <w:bottom w:w="86" w:type="dxa"/>
            </w:tcMar>
          </w:tcPr>
          <w:p w14:paraId="4C2E2D17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lastRenderedPageBreak/>
              <w:t>Non-Therapeutic Techniques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86" w:type="dxa"/>
              <w:bottom w:w="86" w:type="dxa"/>
            </w:tcMar>
          </w:tcPr>
          <w:p w14:paraId="2284B3E2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Examples</w:t>
            </w:r>
          </w:p>
        </w:tc>
      </w:tr>
      <w:tr w:rsidR="00AB66DB" w14:paraId="2F7B2ED8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06273DB5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1.</w:t>
            </w:r>
            <w:r>
              <w:rPr>
                <w:b/>
                <w:sz w:val="22"/>
                <w:lang w:eastAsia="ja-JP"/>
              </w:rPr>
              <w:tab/>
              <w:t>Failure to Listen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2A76ED52" w14:textId="77777777" w:rsidR="00AB66DB" w:rsidRDefault="00AB66DB">
            <w:pPr>
              <w:rPr>
                <w:sz w:val="22"/>
                <w:lang w:eastAsia="ja-JP"/>
              </w:rPr>
            </w:pPr>
          </w:p>
        </w:tc>
      </w:tr>
      <w:tr w:rsidR="00AB66DB" w14:paraId="44D9A78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23C0D5F5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2.</w:t>
            </w:r>
            <w:r>
              <w:rPr>
                <w:b/>
                <w:sz w:val="22"/>
                <w:lang w:eastAsia="ja-JP"/>
              </w:rPr>
              <w:tab/>
              <w:t>Failure to Explore</w:t>
            </w:r>
          </w:p>
          <w:p w14:paraId="37DCE867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Eliciting vague descriptions.</w:t>
            </w:r>
          </w:p>
          <w:p w14:paraId="30CC8D70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Failure to explore the client’s interpretations.</w:t>
            </w:r>
          </w:p>
          <w:p w14:paraId="325AC93F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Following standard forms too closely.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5FE73B45" w14:textId="77777777" w:rsidR="00AB66DB" w:rsidRDefault="00AB66DB">
            <w:pPr>
              <w:rPr>
                <w:sz w:val="22"/>
                <w:lang w:eastAsia="ja-JP"/>
              </w:rPr>
            </w:pPr>
          </w:p>
        </w:tc>
      </w:tr>
      <w:tr w:rsidR="00AB66DB" w14:paraId="3302A0F7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6CFD8BC2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3.</w:t>
            </w:r>
            <w:r>
              <w:rPr>
                <w:b/>
                <w:sz w:val="22"/>
                <w:lang w:eastAsia="ja-JP"/>
              </w:rPr>
              <w:tab/>
              <w:t>Parroting</w:t>
            </w:r>
          </w:p>
          <w:p w14:paraId="55E792E0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Echoing the client’s words.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2FFA8FE4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 have a headache today.</w:t>
            </w:r>
          </w:p>
          <w:p w14:paraId="3A6EE29D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You have a headache.</w:t>
            </w:r>
          </w:p>
          <w:p w14:paraId="4AF87122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My head is throbbing.</w:t>
            </w:r>
          </w:p>
          <w:p w14:paraId="381905DC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Your head is throbbing.</w:t>
            </w:r>
          </w:p>
        </w:tc>
      </w:tr>
      <w:tr w:rsidR="00AB66DB" w14:paraId="5FF43C8A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06E5E79F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4.</w:t>
            </w:r>
            <w:r>
              <w:rPr>
                <w:b/>
                <w:sz w:val="22"/>
                <w:lang w:eastAsia="ja-JP"/>
              </w:rPr>
              <w:tab/>
              <w:t>Being Judgmental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3CF3619B" w14:textId="77777777" w:rsidR="00AB66DB" w:rsidRDefault="00AB66DB">
            <w:pPr>
              <w:rPr>
                <w:sz w:val="22"/>
                <w:lang w:eastAsia="ja-JP"/>
              </w:rPr>
            </w:pPr>
          </w:p>
        </w:tc>
      </w:tr>
      <w:tr w:rsidR="00AB66DB" w14:paraId="6C697E3F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37C3740B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Giving approval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604791C7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That’s good.</w:t>
            </w:r>
          </w:p>
          <w:p w14:paraId="34B05995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I’m glad that you ...</w:t>
            </w:r>
          </w:p>
        </w:tc>
      </w:tr>
      <w:tr w:rsidR="00AB66DB" w14:paraId="7DDB6CCF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261D1DEA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Disapproving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46116A8E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That’s bad.</w:t>
            </w:r>
          </w:p>
          <w:p w14:paraId="2531AD8B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 xml:space="preserve">I’d rather you </w:t>
            </w:r>
            <w:proofErr w:type="gramStart"/>
            <w:r>
              <w:rPr>
                <w:sz w:val="22"/>
                <w:lang w:eastAsia="ja-JP"/>
              </w:rPr>
              <w:t>wouldn’t  ...</w:t>
            </w:r>
            <w:proofErr w:type="gramEnd"/>
          </w:p>
        </w:tc>
      </w:tr>
      <w:tr w:rsidR="00AB66DB" w14:paraId="4E06E2BE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65EA2DB2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Reassuring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63E7E01A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 wouldn’t worry about ...</w:t>
            </w:r>
          </w:p>
          <w:p w14:paraId="518D2880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Everything will be all right.</w:t>
            </w:r>
          </w:p>
          <w:p w14:paraId="2F579549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You’re coming along fine.</w:t>
            </w:r>
          </w:p>
        </w:tc>
      </w:tr>
      <w:tr w:rsidR="00AB66DB" w14:paraId="5BF1791D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793568F7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Rejecting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1108B2AF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Let’s not discuss ...</w:t>
            </w:r>
          </w:p>
          <w:p w14:paraId="15BBAD3B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 don’t want to hear about ...</w:t>
            </w:r>
          </w:p>
        </w:tc>
      </w:tr>
      <w:tr w:rsidR="00AB66DB" w14:paraId="6B9085C9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59C02EB7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Defending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3CCD12E0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This hospital has a fine reputation.</w:t>
            </w:r>
          </w:p>
          <w:p w14:paraId="2259E089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No one here would lie to you.</w:t>
            </w:r>
          </w:p>
          <w:p w14:paraId="6D07B458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But Dr. B. is a very able psychiatrist.</w:t>
            </w:r>
          </w:p>
          <w:p w14:paraId="5B9E863C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I’m sure that he has your welfare in mind when he ...</w:t>
            </w:r>
          </w:p>
        </w:tc>
      </w:tr>
      <w:tr w:rsidR="00AB66DB" w14:paraId="7237AC82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22694FA1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Giving advice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3D20A4A3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 think you should ...</w:t>
            </w:r>
          </w:p>
          <w:p w14:paraId="2858D031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Why don’t you ...?</w:t>
            </w:r>
          </w:p>
        </w:tc>
      </w:tr>
      <w:tr w:rsidR="00AB66DB" w14:paraId="0E00F638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5CE1E6B8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5.</w:t>
            </w:r>
            <w:r>
              <w:rPr>
                <w:b/>
                <w:sz w:val="22"/>
                <w:lang w:eastAsia="ja-JP"/>
              </w:rPr>
              <w:tab/>
              <w:t>Making Stereotypical Comments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615D0579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It’s for your own good.</w:t>
            </w:r>
          </w:p>
          <w:p w14:paraId="48A7CA9F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Keep your chin up.</w:t>
            </w:r>
          </w:p>
          <w:p w14:paraId="68152388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I’m fine.  How are you?</w:t>
            </w:r>
          </w:p>
        </w:tc>
      </w:tr>
      <w:tr w:rsidR="00AB66DB" w14:paraId="1F3E03B1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55F285B4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6.</w:t>
            </w:r>
            <w:r>
              <w:rPr>
                <w:b/>
                <w:sz w:val="22"/>
                <w:lang w:eastAsia="ja-JP"/>
              </w:rPr>
              <w:tab/>
              <w:t>Changing Topics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54002F8B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   I’d like to die.</w:t>
            </w:r>
          </w:p>
          <w:p w14:paraId="262CC994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  Did you have any visitors this weekend?</w:t>
            </w:r>
          </w:p>
        </w:tc>
      </w:tr>
      <w:tr w:rsidR="00AB66DB" w14:paraId="6D2AD954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2920575F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ind w:left="331" w:hanging="331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7.</w:t>
            </w:r>
            <w:r>
              <w:rPr>
                <w:b/>
                <w:sz w:val="22"/>
                <w:lang w:eastAsia="ja-JP"/>
              </w:rPr>
              <w:tab/>
              <w:t>Patronizing</w:t>
            </w:r>
          </w:p>
          <w:p w14:paraId="58C4A895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“Talking down” to the client.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0B844A80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Have “we” done “our” breathing today?</w:t>
            </w:r>
          </w:p>
        </w:tc>
      </w:tr>
      <w:tr w:rsidR="00AB66DB" w14:paraId="30AE1201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1FE05AA3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8.</w:t>
            </w:r>
            <w:r>
              <w:rPr>
                <w:b/>
                <w:sz w:val="22"/>
                <w:lang w:eastAsia="ja-JP"/>
              </w:rPr>
              <w:tab/>
              <w:t>Agreeing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7D01E113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That’s right.</w:t>
            </w:r>
          </w:p>
          <w:p w14:paraId="4C248924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 agree.</w:t>
            </w:r>
          </w:p>
        </w:tc>
      </w:tr>
      <w:tr w:rsidR="00AB66DB" w14:paraId="39294BFA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20F587BB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9.</w:t>
            </w:r>
            <w:r>
              <w:rPr>
                <w:b/>
                <w:sz w:val="22"/>
                <w:lang w:eastAsia="ja-JP"/>
              </w:rPr>
              <w:tab/>
              <w:t>Disagreeing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0664E2D6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That’s wrong.</w:t>
            </w:r>
          </w:p>
          <w:p w14:paraId="675ECD4F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 definitely disagree with ...</w:t>
            </w:r>
          </w:p>
          <w:p w14:paraId="3AF737ED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 don’t believe that.</w:t>
            </w:r>
          </w:p>
        </w:tc>
      </w:tr>
      <w:tr w:rsidR="00AB66DB" w14:paraId="1E203B8D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0054773D" w14:textId="77777777" w:rsidR="00AB66DB" w:rsidRDefault="00AB66DB">
            <w:pPr>
              <w:keepNext/>
              <w:keepLines/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ind w:left="331" w:hanging="331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lastRenderedPageBreak/>
              <w:t>10.</w:t>
            </w:r>
            <w:r>
              <w:rPr>
                <w:b/>
                <w:sz w:val="22"/>
                <w:lang w:eastAsia="ja-JP"/>
              </w:rPr>
              <w:tab/>
              <w:t>Probing</w:t>
            </w:r>
          </w:p>
          <w:p w14:paraId="436F023A" w14:textId="77777777" w:rsidR="00AB66DB" w:rsidRDefault="00AB66DB">
            <w:pPr>
              <w:keepNext/>
              <w:keepLines/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Intrusive exploration without a goal or purpose.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14B54537" w14:textId="77777777" w:rsidR="00AB66DB" w:rsidRDefault="00AB66DB">
            <w:pPr>
              <w:keepNext/>
              <w:keepLines/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Now tell me about ...</w:t>
            </w:r>
          </w:p>
          <w:p w14:paraId="092CFE30" w14:textId="77777777" w:rsidR="00AB66DB" w:rsidRDefault="00AB66DB">
            <w:pPr>
              <w:keepNext/>
              <w:keepLines/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Tell me your life history.</w:t>
            </w:r>
          </w:p>
        </w:tc>
      </w:tr>
      <w:tr w:rsidR="00AB66DB" w14:paraId="2B9641CE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559947F8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11.</w:t>
            </w:r>
            <w:r>
              <w:rPr>
                <w:b/>
                <w:sz w:val="22"/>
                <w:lang w:eastAsia="ja-JP"/>
              </w:rPr>
              <w:tab/>
              <w:t>Challenging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746AD453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But how can you be President of the United States?</w:t>
            </w:r>
          </w:p>
          <w:p w14:paraId="41606F2F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If you are dead, why is your heart beating?</w:t>
            </w:r>
          </w:p>
        </w:tc>
      </w:tr>
      <w:tr w:rsidR="00AB66DB" w14:paraId="4D027DEF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3E674C9C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12.</w:t>
            </w:r>
            <w:r>
              <w:rPr>
                <w:b/>
                <w:sz w:val="22"/>
                <w:lang w:eastAsia="ja-JP"/>
              </w:rPr>
              <w:tab/>
              <w:t>Testing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1BF2CF2C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Do you still have the idea that ...?</w:t>
            </w:r>
          </w:p>
        </w:tc>
      </w:tr>
      <w:tr w:rsidR="00AB66DB" w14:paraId="497EAFD5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73A62771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13.</w:t>
            </w:r>
            <w:r>
              <w:rPr>
                <w:b/>
                <w:sz w:val="22"/>
                <w:lang w:eastAsia="ja-JP"/>
              </w:rPr>
              <w:tab/>
              <w:t>Requesting an Explanation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4844104A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Why do you think that?</w:t>
            </w:r>
          </w:p>
          <w:p w14:paraId="7631B2A2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Why do you feel this way?</w:t>
            </w:r>
          </w:p>
          <w:p w14:paraId="6B9EE331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Why did you do that?</w:t>
            </w:r>
          </w:p>
        </w:tc>
      </w:tr>
      <w:tr w:rsidR="00AB66DB" w14:paraId="5BEB5317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1C2C60EA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14.</w:t>
            </w:r>
            <w:r>
              <w:rPr>
                <w:b/>
                <w:sz w:val="22"/>
                <w:lang w:eastAsia="ja-JP"/>
              </w:rPr>
              <w:tab/>
              <w:t>Indicating the Existence of an External Source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6D8E9F03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makes you say that?</w:t>
            </w:r>
          </w:p>
          <w:p w14:paraId="1377242A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Who told you that you were Jesus?</w:t>
            </w:r>
          </w:p>
          <w:p w14:paraId="5CB30C4A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made you do that?</w:t>
            </w:r>
          </w:p>
        </w:tc>
      </w:tr>
      <w:tr w:rsidR="00AB66DB" w14:paraId="00C30398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6DDF7BE2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15.</w:t>
            </w:r>
            <w:r>
              <w:rPr>
                <w:b/>
                <w:sz w:val="22"/>
                <w:lang w:eastAsia="ja-JP"/>
              </w:rPr>
              <w:tab/>
              <w:t>Belittling Feelings Expressed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31A087D6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 wish I was dead.</w:t>
            </w:r>
          </w:p>
          <w:p w14:paraId="7687E498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Client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Everyone gets down in the dumps.</w:t>
            </w:r>
          </w:p>
          <w:p w14:paraId="5659A2D7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b/>
                <w:sz w:val="22"/>
                <w:u w:val="single"/>
                <w:lang w:eastAsia="ja-JP"/>
              </w:rPr>
              <w:t>OR</w:t>
            </w:r>
          </w:p>
          <w:p w14:paraId="47C8E341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ab/>
              <w:t>I get that way sometimes.</w:t>
            </w:r>
          </w:p>
        </w:tc>
      </w:tr>
      <w:tr w:rsidR="00AB66DB" w14:paraId="6381971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546D7C90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16.</w:t>
            </w:r>
            <w:r>
              <w:rPr>
                <w:b/>
                <w:sz w:val="22"/>
                <w:lang w:eastAsia="ja-JP"/>
              </w:rPr>
              <w:tab/>
              <w:t>Giving Literal Responses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07508FD0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I’m an Easter Egg.</w:t>
            </w:r>
          </w:p>
          <w:p w14:paraId="38A9C1EE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What a shame.  You don’t look like an Easter Egg.</w:t>
            </w:r>
          </w:p>
        </w:tc>
      </w:tr>
      <w:tr w:rsidR="00AB66DB" w14:paraId="07BF6F54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7D8EEA3B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17.</w:t>
            </w:r>
            <w:r>
              <w:rPr>
                <w:b/>
                <w:sz w:val="22"/>
                <w:lang w:eastAsia="ja-JP"/>
              </w:rPr>
              <w:tab/>
              <w:t>Using Denial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6EBCCA33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Patient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  <w:t>I am nothing.</w:t>
            </w:r>
          </w:p>
          <w:p w14:paraId="5BA5EE9A" w14:textId="77777777" w:rsidR="00AB66DB" w:rsidRDefault="00AB66DB">
            <w:pPr>
              <w:tabs>
                <w:tab w:val="left" w:pos="-1080"/>
                <w:tab w:val="left" w:pos="-7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780" w:hanging="780"/>
              <w:rPr>
                <w:sz w:val="22"/>
                <w:lang w:eastAsia="ja-JP"/>
              </w:rPr>
            </w:pPr>
            <w:r>
              <w:rPr>
                <w:sz w:val="22"/>
                <w:u w:val="single"/>
                <w:lang w:eastAsia="ja-JP"/>
              </w:rPr>
              <w:t>Nurse</w:t>
            </w:r>
            <w:r>
              <w:rPr>
                <w:sz w:val="22"/>
                <w:lang w:eastAsia="ja-JP"/>
              </w:rPr>
              <w:t>.</w:t>
            </w:r>
            <w:r>
              <w:rPr>
                <w:sz w:val="22"/>
                <w:lang w:eastAsia="ja-JP"/>
              </w:rPr>
              <w:tab/>
            </w:r>
            <w:proofErr w:type="gramStart"/>
            <w:r>
              <w:rPr>
                <w:sz w:val="22"/>
                <w:lang w:eastAsia="ja-JP"/>
              </w:rPr>
              <w:t>Of course</w:t>
            </w:r>
            <w:proofErr w:type="gramEnd"/>
            <w:r>
              <w:rPr>
                <w:sz w:val="22"/>
                <w:lang w:eastAsia="ja-JP"/>
              </w:rPr>
              <w:t xml:space="preserve"> you are something.  Everybody is something.</w:t>
            </w:r>
          </w:p>
        </w:tc>
      </w:tr>
      <w:tr w:rsidR="00AB66DB" w14:paraId="271C33C6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561E93C6" w14:textId="77777777" w:rsidR="00AB66DB" w:rsidRDefault="00AB66DB">
            <w:pPr>
              <w:tabs>
                <w:tab w:val="left" w:pos="-1080"/>
                <w:tab w:val="left" w:pos="-720"/>
                <w:tab w:val="left" w:pos="33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30" w:hanging="330"/>
              <w:rPr>
                <w:b/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18.</w:t>
            </w:r>
            <w:r>
              <w:rPr>
                <w:b/>
                <w:sz w:val="22"/>
                <w:lang w:eastAsia="ja-JP"/>
              </w:rPr>
              <w:tab/>
              <w:t>Interpreting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bottom w:w="86" w:type="dxa"/>
            </w:tcMar>
          </w:tcPr>
          <w:p w14:paraId="6E17FDDA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What you really mean is ...</w:t>
            </w:r>
          </w:p>
          <w:p w14:paraId="297275C1" w14:textId="77777777" w:rsidR="00AB66DB" w:rsidRDefault="00AB66DB">
            <w:pPr>
              <w:tabs>
                <w:tab w:val="left" w:pos="-1080"/>
                <w:tab w:val="left" w:pos="-720"/>
                <w:tab w:val="left" w:pos="420"/>
                <w:tab w:val="left" w:pos="78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Unconsciously you’re saying ...</w:t>
            </w:r>
          </w:p>
        </w:tc>
      </w:tr>
    </w:tbl>
    <w:p w14:paraId="590C8271" w14:textId="77777777" w:rsidR="00AB66DB" w:rsidRDefault="00AB66DB">
      <w:pPr>
        <w:tabs>
          <w:tab w:val="left" w:pos="-1080"/>
          <w:tab w:val="left" w:pos="-720"/>
          <w:tab w:val="left" w:pos="420"/>
          <w:tab w:val="left" w:pos="7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eastAsia="ja-JP"/>
        </w:rPr>
      </w:pPr>
    </w:p>
    <w:p w14:paraId="4FF50A88" w14:textId="77777777" w:rsidR="00AB66DB" w:rsidRDefault="00AB66DB">
      <w:pPr>
        <w:tabs>
          <w:tab w:val="left" w:pos="-1080"/>
          <w:tab w:val="left" w:pos="-720"/>
          <w:tab w:val="left" w:pos="420"/>
          <w:tab w:val="left" w:pos="7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eastAsia="ja-JP"/>
        </w:rPr>
      </w:pPr>
      <w:r>
        <w:rPr>
          <w:sz w:val="22"/>
          <w:u w:val="single"/>
          <w:lang w:eastAsia="ja-JP"/>
        </w:rPr>
        <w:t>References</w:t>
      </w:r>
    </w:p>
    <w:p w14:paraId="06A1E950" w14:textId="77777777" w:rsidR="00AB66DB" w:rsidRDefault="00AB66DB">
      <w:pPr>
        <w:tabs>
          <w:tab w:val="left" w:pos="-1080"/>
          <w:tab w:val="left" w:pos="-720"/>
          <w:tab w:val="left" w:pos="420"/>
          <w:tab w:val="left" w:pos="7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eastAsia="ja-JP"/>
        </w:rPr>
      </w:pPr>
    </w:p>
    <w:p w14:paraId="0C8056BE" w14:textId="5EF25034" w:rsidR="00AB66DB" w:rsidRDefault="00AB66DB">
      <w:pPr>
        <w:tabs>
          <w:tab w:val="left" w:pos="-1080"/>
          <w:tab w:val="left" w:pos="-720"/>
          <w:tab w:val="left" w:pos="420"/>
          <w:tab w:val="left" w:pos="7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20" w:hanging="420"/>
        <w:rPr>
          <w:sz w:val="22"/>
          <w:lang w:eastAsia="ja-JP"/>
        </w:rPr>
      </w:pPr>
      <w:r>
        <w:rPr>
          <w:sz w:val="22"/>
          <w:lang w:eastAsia="ja-JP"/>
        </w:rPr>
        <w:t>Hayes, J</w:t>
      </w:r>
      <w:r w:rsidR="00F149A8">
        <w:rPr>
          <w:sz w:val="22"/>
          <w:lang w:eastAsia="ja-JP"/>
        </w:rPr>
        <w:t>.</w:t>
      </w:r>
      <w:r>
        <w:rPr>
          <w:sz w:val="22"/>
          <w:lang w:eastAsia="ja-JP"/>
        </w:rPr>
        <w:t xml:space="preserve"> S., &amp; Larson, K</w:t>
      </w:r>
      <w:r w:rsidR="00F149A8">
        <w:rPr>
          <w:sz w:val="22"/>
          <w:lang w:eastAsia="ja-JP"/>
        </w:rPr>
        <w:t>. (1968).</w:t>
      </w:r>
      <w:r>
        <w:rPr>
          <w:sz w:val="22"/>
          <w:lang w:eastAsia="ja-JP"/>
        </w:rPr>
        <w:t xml:space="preserve"> </w:t>
      </w:r>
      <w:r w:rsidRPr="00F149A8">
        <w:rPr>
          <w:i/>
          <w:iCs/>
          <w:sz w:val="22"/>
          <w:lang w:eastAsia="ja-JP"/>
        </w:rPr>
        <w:t>Interacting with patients</w:t>
      </w:r>
      <w:r>
        <w:rPr>
          <w:sz w:val="22"/>
          <w:lang w:eastAsia="ja-JP"/>
        </w:rPr>
        <w:t>. New York: MacMillan</w:t>
      </w:r>
      <w:r w:rsidR="00F149A8">
        <w:rPr>
          <w:sz w:val="22"/>
          <w:lang w:eastAsia="ja-JP"/>
        </w:rPr>
        <w:t>.</w:t>
      </w:r>
    </w:p>
    <w:p w14:paraId="328C5EBD" w14:textId="77777777" w:rsidR="00AB66DB" w:rsidRDefault="00AB66DB">
      <w:pPr>
        <w:tabs>
          <w:tab w:val="left" w:pos="-1080"/>
          <w:tab w:val="left" w:pos="-720"/>
          <w:tab w:val="left" w:pos="420"/>
          <w:tab w:val="left" w:pos="7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eastAsia="ja-JP"/>
        </w:rPr>
      </w:pPr>
    </w:p>
    <w:p w14:paraId="4E1B367A" w14:textId="02F08280" w:rsidR="00AB66DB" w:rsidRDefault="00AB66DB">
      <w:pPr>
        <w:tabs>
          <w:tab w:val="left" w:pos="-1080"/>
          <w:tab w:val="left" w:pos="-720"/>
          <w:tab w:val="left" w:pos="420"/>
          <w:tab w:val="left" w:pos="7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20" w:hanging="420"/>
        <w:rPr>
          <w:sz w:val="22"/>
          <w:lang w:eastAsia="ja-JP"/>
        </w:rPr>
      </w:pPr>
      <w:proofErr w:type="spellStart"/>
      <w:r>
        <w:rPr>
          <w:sz w:val="22"/>
          <w:lang w:eastAsia="ja-JP"/>
        </w:rPr>
        <w:t>Sundeen</w:t>
      </w:r>
      <w:proofErr w:type="spellEnd"/>
      <w:r>
        <w:rPr>
          <w:sz w:val="22"/>
          <w:lang w:eastAsia="ja-JP"/>
        </w:rPr>
        <w:t>, S.</w:t>
      </w:r>
      <w:r w:rsidR="00F149A8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J., Stuart, G.</w:t>
      </w:r>
      <w:r w:rsidR="00F149A8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W., Rankin, E., &amp; Cohen, S.</w:t>
      </w:r>
      <w:r w:rsidR="00F149A8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A.</w:t>
      </w:r>
      <w:r w:rsidR="00F149A8">
        <w:rPr>
          <w:sz w:val="22"/>
          <w:lang w:eastAsia="ja-JP"/>
        </w:rPr>
        <w:t xml:space="preserve"> (1994).</w:t>
      </w:r>
      <w:r>
        <w:rPr>
          <w:sz w:val="22"/>
          <w:lang w:eastAsia="ja-JP"/>
        </w:rPr>
        <w:t xml:space="preserve"> </w:t>
      </w:r>
      <w:r w:rsidRPr="00F149A8">
        <w:rPr>
          <w:i/>
          <w:iCs/>
          <w:sz w:val="22"/>
          <w:lang w:eastAsia="ja-JP"/>
        </w:rPr>
        <w:t>Nurse-</w:t>
      </w:r>
      <w:r w:rsidR="00DC6E90">
        <w:rPr>
          <w:i/>
          <w:iCs/>
          <w:sz w:val="22"/>
          <w:lang w:eastAsia="ja-JP"/>
        </w:rPr>
        <w:t>c</w:t>
      </w:r>
      <w:bookmarkStart w:id="0" w:name="_GoBack"/>
      <w:bookmarkEnd w:id="0"/>
      <w:r w:rsidRPr="00F149A8">
        <w:rPr>
          <w:i/>
          <w:iCs/>
          <w:sz w:val="22"/>
          <w:lang w:eastAsia="ja-JP"/>
        </w:rPr>
        <w:t xml:space="preserve">lient </w:t>
      </w:r>
      <w:r w:rsidR="00DC6E90">
        <w:rPr>
          <w:i/>
          <w:iCs/>
          <w:sz w:val="22"/>
          <w:lang w:eastAsia="ja-JP"/>
        </w:rPr>
        <w:t>i</w:t>
      </w:r>
      <w:r w:rsidRPr="00F149A8">
        <w:rPr>
          <w:i/>
          <w:iCs/>
          <w:sz w:val="22"/>
          <w:lang w:eastAsia="ja-JP"/>
        </w:rPr>
        <w:t>nteraction</w:t>
      </w:r>
      <w:r>
        <w:rPr>
          <w:sz w:val="22"/>
          <w:lang w:eastAsia="ja-JP"/>
        </w:rPr>
        <w:t>. St. Louis: Mosby</w:t>
      </w:r>
      <w:r w:rsidR="00F149A8">
        <w:rPr>
          <w:sz w:val="22"/>
          <w:lang w:eastAsia="ja-JP"/>
        </w:rPr>
        <w:t>.</w:t>
      </w:r>
    </w:p>
    <w:p w14:paraId="0505BA8B" w14:textId="5BECE726" w:rsidR="00AB66DB" w:rsidRDefault="00AB66DB">
      <w:pPr>
        <w:rPr>
          <w:sz w:val="22"/>
          <w:lang w:eastAsia="ja-JP"/>
        </w:rPr>
      </w:pPr>
    </w:p>
    <w:p w14:paraId="2422898D" w14:textId="77777777" w:rsidR="00E57690" w:rsidRDefault="00E57690" w:rsidP="00F149A8">
      <w:pPr>
        <w:rPr>
          <w:sz w:val="22"/>
          <w:lang w:eastAsia="ja-JP"/>
        </w:rPr>
      </w:pPr>
    </w:p>
    <w:p w14:paraId="2A6C7393" w14:textId="64156723" w:rsidR="00F149A8" w:rsidRPr="00F149A8" w:rsidRDefault="00F149A8" w:rsidP="00F149A8">
      <w:pPr>
        <w:rPr>
          <w:sz w:val="22"/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FA8F7" wp14:editId="62A74311">
                <wp:simplePos x="0" y="0"/>
                <wp:positionH relativeFrom="column">
                  <wp:posOffset>-8468</wp:posOffset>
                </wp:positionH>
                <wp:positionV relativeFrom="paragraph">
                  <wp:posOffset>146685</wp:posOffset>
                </wp:positionV>
                <wp:extent cx="6307667" cy="1591733"/>
                <wp:effectExtent l="0" t="0" r="1714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667" cy="159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D4F6A" w14:textId="1944C572" w:rsidR="00F149A8" w:rsidRPr="00E57690" w:rsidRDefault="00F149A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HOW TO CITE THIS RESOURCE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USING 6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EDITION APA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</w:p>
                          <w:p w14:paraId="6E1AD1D8" w14:textId="15F14CDF" w:rsidR="00F149A8" w:rsidRPr="00E57690" w:rsidRDefault="00F149A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94138FC" w14:textId="77777777" w:rsidR="00F149A8" w:rsidRPr="00E57690" w:rsidRDefault="00F149A8" w:rsidP="00F149A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5769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On reference page: </w:t>
                            </w:r>
                          </w:p>
                          <w:p w14:paraId="651ED529" w14:textId="4E575400" w:rsidR="00F149A8" w:rsidRPr="00E57690" w:rsidRDefault="00F149A8" w:rsidP="00F149A8">
                            <w:pPr>
                              <w:ind w:left="720" w:hanging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University of Minnesota School of Nursing. (201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9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). </w:t>
                            </w:r>
                            <w:r w:rsidRPr="00E5769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Therapeutic and non-therapeutic co</w:t>
                            </w:r>
                            <w:r w:rsidRPr="00E5769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mmunication </w:t>
                            </w:r>
                            <w:r w:rsidRPr="00E5769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techniques.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Retrieved from NURS 4303 Fall 201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9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course site. Minneapolis, MN: Author.</w:t>
                            </w:r>
                          </w:p>
                          <w:p w14:paraId="66EE3AB4" w14:textId="5C4F00E0" w:rsidR="00F149A8" w:rsidRPr="00E57690" w:rsidRDefault="00F149A8" w:rsidP="00F149A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B2E91BC" w14:textId="24C81BF0" w:rsidR="00F149A8" w:rsidRPr="00E57690" w:rsidRDefault="00F149A8" w:rsidP="00F149A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5769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Also, </w:t>
                            </w:r>
                            <w:r w:rsidRPr="00E5769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tips on</w:t>
                            </w:r>
                            <w:r w:rsidRPr="00E5769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using abbreviations:</w:t>
                            </w:r>
                          </w:p>
                          <w:p w14:paraId="15545779" w14:textId="107A1ECC" w:rsidR="00F149A8" w:rsidRPr="00E57690" w:rsidRDefault="00F149A8" w:rsidP="00F149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stablish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abbreviation in first in-text citation: (University of Minnesota School of Nursing [UMSN], 201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9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).</w:t>
                            </w:r>
                          </w:p>
                          <w:p w14:paraId="017CF1EF" w14:textId="7845AFD1" w:rsidR="00F149A8" w:rsidRPr="00E57690" w:rsidRDefault="00F149A8" w:rsidP="00F149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Then you can use the abbrevia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ion in all the following in-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ci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tat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ions: (UMSN, 201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9</w:t>
                            </w:r>
                            <w:r w:rsidRPr="00E576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FA8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5pt;margin-top:11.55pt;width:496.65pt;height:1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" fillcolor="white [3201]" strokeweight="1pt">
                <v:textbox>
                  <w:txbxContent>
                    <w:p w14:paraId="328D4F6A" w14:textId="1944C572" w:rsidR="00F149A8" w:rsidRPr="00E57690" w:rsidRDefault="00F149A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HOW TO CITE THIS RESOURCE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 xml:space="preserve"> USING 6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TH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 xml:space="preserve"> EDITION APA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</w:p>
                    <w:p w14:paraId="6E1AD1D8" w14:textId="15F14CDF" w:rsidR="00F149A8" w:rsidRPr="00E57690" w:rsidRDefault="00F149A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94138FC" w14:textId="77777777" w:rsidR="00F149A8" w:rsidRPr="00E57690" w:rsidRDefault="00F149A8" w:rsidP="00F149A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E5769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On reference page: </w:t>
                      </w:r>
                    </w:p>
                    <w:p w14:paraId="651ED529" w14:textId="4E575400" w:rsidR="00F149A8" w:rsidRPr="00E57690" w:rsidRDefault="00F149A8" w:rsidP="00F149A8">
                      <w:pPr>
                        <w:ind w:left="720" w:hanging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University of Minnesota School of Nursing. (201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9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 xml:space="preserve">). </w:t>
                      </w:r>
                      <w:r w:rsidRPr="00E5769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Therapeutic and non-therapeutic co</w:t>
                      </w:r>
                      <w:r w:rsidRPr="00E5769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mmunication </w:t>
                      </w:r>
                      <w:r w:rsidRPr="00E5769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techniques.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 xml:space="preserve"> Retrieved from NURS 4303 Fall 201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9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 xml:space="preserve"> course site. Minneapolis, MN: Author.</w:t>
                      </w:r>
                    </w:p>
                    <w:p w14:paraId="66EE3AB4" w14:textId="5C4F00E0" w:rsidR="00F149A8" w:rsidRPr="00E57690" w:rsidRDefault="00F149A8" w:rsidP="00F149A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B2E91BC" w14:textId="24C81BF0" w:rsidR="00F149A8" w:rsidRPr="00E57690" w:rsidRDefault="00F149A8" w:rsidP="00F149A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E5769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Also, </w:t>
                      </w:r>
                      <w:r w:rsidRPr="00E5769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tips on</w:t>
                      </w:r>
                      <w:r w:rsidRPr="00E5769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using abbreviations:</w:t>
                      </w:r>
                    </w:p>
                    <w:p w14:paraId="15545779" w14:textId="107A1ECC" w:rsidR="00F149A8" w:rsidRPr="00E57690" w:rsidRDefault="00F149A8" w:rsidP="00F149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E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stablish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abbreviation in first in-text citation: (University of Minnesota School of Nursing [UMSN], 201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9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).</w:t>
                      </w:r>
                    </w:p>
                    <w:p w14:paraId="017CF1EF" w14:textId="7845AFD1" w:rsidR="00F149A8" w:rsidRPr="00E57690" w:rsidRDefault="00F149A8" w:rsidP="00F149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Then you can use the abbrevia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t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ion in all the following in-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 xml:space="preserve"> ci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tat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ions: (UMSN, 201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9</w:t>
                      </w:r>
                      <w:r w:rsidRPr="00E57690">
                        <w:rPr>
                          <w:rFonts w:ascii="Arial" w:hAnsi="Arial" w:cs="Arial"/>
                          <w:color w:val="000000" w:themeColor="text1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4D698FE8" w14:textId="65C29C82" w:rsidR="00F149A8" w:rsidRPr="00F149A8" w:rsidRDefault="00F149A8" w:rsidP="00F149A8">
      <w:pPr>
        <w:rPr>
          <w:sz w:val="22"/>
          <w:lang w:eastAsia="ja-JP"/>
        </w:rPr>
      </w:pPr>
    </w:p>
    <w:p w14:paraId="75FB1046" w14:textId="3BAC4098" w:rsidR="00F149A8" w:rsidRPr="00F149A8" w:rsidRDefault="00F149A8" w:rsidP="00F149A8">
      <w:pPr>
        <w:rPr>
          <w:sz w:val="22"/>
          <w:lang w:eastAsia="ja-JP"/>
        </w:rPr>
      </w:pPr>
    </w:p>
    <w:p w14:paraId="5A36E81A" w14:textId="077301F8" w:rsidR="00F149A8" w:rsidRPr="00F149A8" w:rsidRDefault="00F149A8" w:rsidP="00F149A8">
      <w:pPr>
        <w:rPr>
          <w:sz w:val="22"/>
          <w:lang w:eastAsia="ja-JP"/>
        </w:rPr>
      </w:pPr>
    </w:p>
    <w:p w14:paraId="621F365F" w14:textId="6275CBF4" w:rsidR="00F149A8" w:rsidRPr="00F149A8" w:rsidRDefault="00F149A8" w:rsidP="00F149A8">
      <w:pPr>
        <w:rPr>
          <w:sz w:val="22"/>
          <w:lang w:eastAsia="ja-JP"/>
        </w:rPr>
      </w:pPr>
    </w:p>
    <w:p w14:paraId="5C1E29A1" w14:textId="0C2FE51A" w:rsidR="00F149A8" w:rsidRPr="00F149A8" w:rsidRDefault="00F149A8" w:rsidP="00F149A8">
      <w:pPr>
        <w:rPr>
          <w:sz w:val="22"/>
          <w:lang w:eastAsia="ja-JP"/>
        </w:rPr>
      </w:pPr>
    </w:p>
    <w:p w14:paraId="2474C13B" w14:textId="2E25C369" w:rsidR="00F149A8" w:rsidRPr="00F149A8" w:rsidRDefault="00F149A8" w:rsidP="00F149A8">
      <w:pPr>
        <w:rPr>
          <w:sz w:val="22"/>
          <w:lang w:eastAsia="ja-JP"/>
        </w:rPr>
      </w:pPr>
    </w:p>
    <w:p w14:paraId="79C657DA" w14:textId="492535B0" w:rsidR="00F149A8" w:rsidRPr="00F149A8" w:rsidRDefault="00F149A8" w:rsidP="00F149A8">
      <w:pPr>
        <w:rPr>
          <w:sz w:val="22"/>
          <w:lang w:eastAsia="ja-JP"/>
        </w:rPr>
      </w:pPr>
    </w:p>
    <w:p w14:paraId="33898591" w14:textId="3DD5E358" w:rsidR="00F149A8" w:rsidRPr="00F149A8" w:rsidRDefault="00F149A8" w:rsidP="00F149A8">
      <w:pPr>
        <w:rPr>
          <w:sz w:val="22"/>
          <w:lang w:eastAsia="ja-JP"/>
        </w:rPr>
      </w:pPr>
    </w:p>
    <w:p w14:paraId="517F6E60" w14:textId="20BA36B0" w:rsidR="00F149A8" w:rsidRPr="00F149A8" w:rsidRDefault="00F149A8" w:rsidP="00F149A8">
      <w:pPr>
        <w:rPr>
          <w:sz w:val="22"/>
          <w:lang w:eastAsia="ja-JP"/>
        </w:rPr>
      </w:pPr>
    </w:p>
    <w:p w14:paraId="22D0C14D" w14:textId="3D9465C3" w:rsidR="00F149A8" w:rsidRPr="00F149A8" w:rsidRDefault="00F149A8" w:rsidP="00F149A8">
      <w:pPr>
        <w:rPr>
          <w:sz w:val="22"/>
          <w:lang w:eastAsia="ja-JP"/>
        </w:rPr>
      </w:pPr>
    </w:p>
    <w:p w14:paraId="0110CBED" w14:textId="7C6BEDA7" w:rsidR="00F149A8" w:rsidRPr="00F149A8" w:rsidRDefault="00F149A8" w:rsidP="00F149A8">
      <w:pPr>
        <w:rPr>
          <w:sz w:val="22"/>
          <w:lang w:eastAsia="ja-JP"/>
        </w:rPr>
      </w:pPr>
    </w:p>
    <w:p w14:paraId="53892677" w14:textId="4F957FEB" w:rsidR="00F149A8" w:rsidRPr="00F149A8" w:rsidRDefault="00F149A8" w:rsidP="00F149A8">
      <w:pPr>
        <w:tabs>
          <w:tab w:val="left" w:pos="6480"/>
        </w:tabs>
        <w:rPr>
          <w:sz w:val="22"/>
          <w:lang w:eastAsia="ja-JP"/>
        </w:rPr>
      </w:pPr>
      <w:r>
        <w:rPr>
          <w:sz w:val="22"/>
          <w:lang w:eastAsia="ja-JP"/>
        </w:rPr>
        <w:tab/>
      </w:r>
    </w:p>
    <w:sectPr w:rsidR="00F149A8" w:rsidRPr="00F149A8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008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1058" w14:textId="77777777" w:rsidR="007440A9" w:rsidRDefault="007440A9">
      <w:r>
        <w:separator/>
      </w:r>
    </w:p>
  </w:endnote>
  <w:endnote w:type="continuationSeparator" w:id="0">
    <w:p w14:paraId="24791AE1" w14:textId="77777777" w:rsidR="007440A9" w:rsidRDefault="0074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817C" w14:textId="77777777" w:rsidR="00AB66DB" w:rsidRDefault="00AB66DB" w:rsidP="00F149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C2DFE" w14:textId="77777777" w:rsidR="00AB66DB" w:rsidRDefault="00AB66DB" w:rsidP="00F149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AEBB" w14:textId="77777777" w:rsidR="00AB66DB" w:rsidRDefault="00AB66DB" w:rsidP="00F149A8">
    <w:pPr>
      <w:pStyle w:val="Footer"/>
      <w:framePr w:wrap="none" w:vAnchor="text" w:hAnchor="margin" w:xAlign="right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7B4A37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668C0E21" w14:textId="77777777" w:rsidR="00AB66DB" w:rsidRDefault="00AB66DB" w:rsidP="00F149A8">
    <w:pPr>
      <w:ind w:right="360"/>
      <w:jc w:val="right"/>
      <w:rPr>
        <w:sz w:val="24"/>
        <w:lang w:eastAsia="ja-JP"/>
      </w:rPr>
    </w:pPr>
    <w:proofErr w:type="gramStart"/>
    <w:r>
      <w:rPr>
        <w:sz w:val="16"/>
        <w:lang w:eastAsia="ja-JP"/>
      </w:rPr>
      <w:t>SQ:mmc</w:t>
    </w:r>
    <w:proofErr w:type="gramEnd"/>
    <w:r>
      <w:rPr>
        <w:sz w:val="16"/>
        <w:lang w:eastAsia="ja-JP"/>
      </w:rPr>
      <w:t>:N4320 Resources for Clinical Work.doc:</w:t>
    </w:r>
    <w:r>
      <w:rPr>
        <w:sz w:val="16"/>
        <w:lang w:eastAsia="ja-JP"/>
      </w:rPr>
      <w:fldChar w:fldCharType="begin"/>
    </w:r>
    <w:r>
      <w:rPr>
        <w:sz w:val="16"/>
        <w:lang w:eastAsia="ja-JP"/>
      </w:rPr>
      <w:instrText xml:space="preserve"> DATE \@ "M/d/yyyy" </w:instrText>
    </w:r>
    <w:r>
      <w:rPr>
        <w:sz w:val="16"/>
        <w:lang w:eastAsia="ja-JP"/>
      </w:rPr>
      <w:fldChar w:fldCharType="separate"/>
    </w:r>
    <w:r w:rsidR="00F149A8">
      <w:rPr>
        <w:noProof/>
        <w:sz w:val="16"/>
        <w:lang w:eastAsia="ja-JP"/>
      </w:rPr>
      <w:t>8/28/2019</w:t>
    </w:r>
    <w:r>
      <w:rPr>
        <w:sz w:val="16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51B1" w14:textId="77777777" w:rsidR="007440A9" w:rsidRDefault="007440A9">
      <w:r>
        <w:separator/>
      </w:r>
    </w:p>
  </w:footnote>
  <w:footnote w:type="continuationSeparator" w:id="0">
    <w:p w14:paraId="3535CDD0" w14:textId="77777777" w:rsidR="007440A9" w:rsidRDefault="0074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7DEA"/>
    <w:multiLevelType w:val="hybridMultilevel"/>
    <w:tmpl w:val="7B862B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57"/>
    <w:rsid w:val="000F02E0"/>
    <w:rsid w:val="007440A9"/>
    <w:rsid w:val="007B4A37"/>
    <w:rsid w:val="008A4356"/>
    <w:rsid w:val="00AB66DB"/>
    <w:rsid w:val="00B064F1"/>
    <w:rsid w:val="00C14B40"/>
    <w:rsid w:val="00DC6E90"/>
    <w:rsid w:val="00E57690"/>
    <w:rsid w:val="00F149A8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49C97"/>
  <w15:chartTrackingRefBased/>
  <w15:docId w15:val="{62FF8E8C-E030-7343-A799-A85F38E4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eastAsia="ja-JP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28"/>
      <w:lang w:eastAsia="ja-JP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6"/>
      <w:lang w:eastAsia="ja-JP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keepNext/>
      <w:keepLines/>
      <w:tabs>
        <w:tab w:val="left" w:pos="-1080"/>
        <w:tab w:val="left" w:pos="-600"/>
        <w:tab w:val="left" w:pos="330"/>
        <w:tab w:val="left" w:pos="540"/>
        <w:tab w:val="left" w:pos="900"/>
        <w:tab w:val="left" w:pos="2280"/>
        <w:tab w:val="left" w:pos="3000"/>
        <w:tab w:val="left" w:pos="3720"/>
        <w:tab w:val="left" w:pos="4440"/>
        <w:tab w:val="left" w:pos="5160"/>
        <w:tab w:val="left" w:pos="5880"/>
        <w:tab w:val="left" w:pos="6600"/>
        <w:tab w:val="left" w:pos="7320"/>
        <w:tab w:val="left" w:pos="8040"/>
        <w:tab w:val="left" w:pos="8760"/>
        <w:tab w:val="left" w:pos="9480"/>
        <w:tab w:val="left" w:pos="10200"/>
        <w:tab w:val="left" w:pos="10920"/>
        <w:tab w:val="left" w:pos="11640"/>
        <w:tab w:val="left" w:pos="12360"/>
        <w:tab w:val="left" w:pos="13080"/>
        <w:tab w:val="left" w:pos="13800"/>
        <w:tab w:val="left" w:pos="14520"/>
        <w:tab w:val="left" w:pos="15240"/>
      </w:tabs>
      <w:ind w:left="330" w:hanging="330"/>
    </w:pPr>
    <w:rPr>
      <w:sz w:val="22"/>
      <w:lang w:eastAsia="ja-JP"/>
    </w:rPr>
  </w:style>
  <w:style w:type="paragraph" w:styleId="Title">
    <w:name w:val="Title"/>
    <w:basedOn w:val="Normal"/>
    <w:qFormat/>
    <w:pPr>
      <w:jc w:val="center"/>
    </w:pPr>
    <w:rPr>
      <w:sz w:val="24"/>
      <w:lang w:eastAsia="ja-JP"/>
    </w:rPr>
  </w:style>
  <w:style w:type="paragraph" w:styleId="BalloonText">
    <w:name w:val="Balloon Text"/>
    <w:basedOn w:val="Normal"/>
    <w:link w:val="BalloonTextChar"/>
    <w:rsid w:val="007B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University of Minnesota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subject/>
  <dc:creator>Meg Clemens</dc:creator>
  <cp:keywords/>
  <cp:lastModifiedBy>Raney Linck</cp:lastModifiedBy>
  <cp:revision>3</cp:revision>
  <cp:lastPrinted>2005-01-07T14:49:00Z</cp:lastPrinted>
  <dcterms:created xsi:type="dcterms:W3CDTF">2019-08-28T07:22:00Z</dcterms:created>
  <dcterms:modified xsi:type="dcterms:W3CDTF">2019-08-28T07:22:00Z</dcterms:modified>
</cp:coreProperties>
</file>